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67" w:rsidRPr="006D2500" w:rsidRDefault="00147E67" w:rsidP="00147E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500">
        <w:rPr>
          <w:rFonts w:ascii="Times New Roman" w:hAnsi="Times New Roman" w:cs="Times New Roman"/>
          <w:sz w:val="28"/>
          <w:szCs w:val="28"/>
        </w:rPr>
        <w:t xml:space="preserve">ПУБЛИКАЦИЯ-МАТЕРИАЛ </w:t>
      </w:r>
      <w:r>
        <w:rPr>
          <w:rFonts w:ascii="Times New Roman" w:hAnsi="Times New Roman" w:cs="Times New Roman"/>
          <w:sz w:val="28"/>
          <w:szCs w:val="28"/>
        </w:rPr>
        <w:br/>
        <w:t>ДЛЯ СПРАВОЧНОЙ СЛУЖБЫ РУССКОГО ЯЗЫКА №100</w:t>
      </w:r>
    </w:p>
    <w:p w:rsidR="00147E67" w:rsidRPr="006D2500" w:rsidRDefault="00147E67" w:rsidP="00147E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E67" w:rsidRDefault="00147E67" w:rsidP="00147E67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412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Тестовое задание</w:t>
      </w:r>
    </w:p>
    <w:p w:rsidR="00147E67" w:rsidRDefault="00147E67"/>
    <w:p w:rsidR="00147E67" w:rsidRPr="005E3F96" w:rsidRDefault="00147E67" w:rsidP="00147E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F96">
        <w:rPr>
          <w:rFonts w:ascii="Times New Roman" w:hAnsi="Times New Roman" w:cs="Times New Roman"/>
          <w:sz w:val="28"/>
          <w:szCs w:val="28"/>
        </w:rPr>
        <w:t xml:space="preserve">С помощью какого стилевого приема Захар </w:t>
      </w:r>
      <w:proofErr w:type="spellStart"/>
      <w:r w:rsidRPr="005E3F96">
        <w:rPr>
          <w:rFonts w:ascii="Times New Roman" w:hAnsi="Times New Roman" w:cs="Times New Roman"/>
          <w:sz w:val="28"/>
          <w:szCs w:val="28"/>
        </w:rPr>
        <w:t>Прилепин</w:t>
      </w:r>
      <w:proofErr w:type="spellEnd"/>
      <w:r w:rsidRPr="005E3F96">
        <w:rPr>
          <w:rFonts w:ascii="Times New Roman" w:hAnsi="Times New Roman" w:cs="Times New Roman"/>
          <w:sz w:val="28"/>
          <w:szCs w:val="28"/>
        </w:rPr>
        <w:t xml:space="preserve"> выражает свое неприятие идей пробуждения гражданского самосознания в следующем отрывке?</w:t>
      </w:r>
    </w:p>
    <w:p w:rsidR="00147E67" w:rsidRPr="005E3F96" w:rsidRDefault="00147E67" w:rsidP="00147E6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F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«Сейчас много говорят о пробуждении гражданского самосознания. Кажется, что общество, независимо от чужой воли и приказа сверху, выздоравливает. И в этом процессе, как нас убеждают, главное — «начать с себя». Я лично начал: вкрутил лампочку в подъезде, заплатил налоги, улучшил демографическую ситуацию, обеспечил работой нескольких человек. И что? И где результат? Сдается мне, что, пока я занят малыми делами, кто-то вершит свои, огромные, и вектор приложения сил у нас совершенно разный».</w:t>
      </w:r>
    </w:p>
    <w:p w:rsidR="00147E67" w:rsidRPr="005E3F96" w:rsidRDefault="00147E67" w:rsidP="00147E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F9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E3F96">
        <w:rPr>
          <w:rFonts w:ascii="Times New Roman" w:hAnsi="Times New Roman" w:cs="Times New Roman"/>
          <w:sz w:val="28"/>
          <w:szCs w:val="28"/>
        </w:rPr>
        <w:t>. Перечисление, анафора, гиперболизация.</w:t>
      </w:r>
      <w:proofErr w:type="gramEnd"/>
      <w:r w:rsidRPr="005E3F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E67" w:rsidRPr="005E3F96" w:rsidRDefault="00147E67" w:rsidP="00147E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F9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E3F96">
        <w:rPr>
          <w:rFonts w:ascii="Times New Roman" w:hAnsi="Times New Roman" w:cs="Times New Roman"/>
          <w:sz w:val="28"/>
          <w:szCs w:val="28"/>
        </w:rPr>
        <w:t>. Сарказм, гротеск, литота.</w:t>
      </w:r>
      <w:proofErr w:type="gramEnd"/>
    </w:p>
    <w:p w:rsidR="00147E67" w:rsidRPr="005E3F96" w:rsidRDefault="00147E67" w:rsidP="00147E6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F96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5E3F96">
        <w:rPr>
          <w:rFonts w:ascii="Times New Roman" w:hAnsi="Times New Roman" w:cs="Times New Roman"/>
          <w:b/>
          <w:sz w:val="28"/>
          <w:szCs w:val="28"/>
        </w:rPr>
        <w:t>. Ирония, риторический вопрос, логический контраст.</w:t>
      </w:r>
    </w:p>
    <w:p w:rsidR="00147E67" w:rsidRPr="005E3F96" w:rsidRDefault="00147E67" w:rsidP="00147E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F9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E3F96">
        <w:rPr>
          <w:rFonts w:ascii="Times New Roman" w:hAnsi="Times New Roman" w:cs="Times New Roman"/>
          <w:sz w:val="28"/>
          <w:szCs w:val="28"/>
        </w:rPr>
        <w:t>. Антитеза, перечисление, аллегория.</w:t>
      </w:r>
      <w:proofErr w:type="gramEnd"/>
    </w:p>
    <w:p w:rsidR="00147E67" w:rsidRDefault="00147E67"/>
    <w:sectPr w:rsidR="0014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7E67"/>
    <w:rsid w:val="0014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2024-03-13T19:20:00Z</dcterms:created>
  <dcterms:modified xsi:type="dcterms:W3CDTF">2024-03-13T19:21:00Z</dcterms:modified>
</cp:coreProperties>
</file>