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E1" w:rsidRPr="006D2500" w:rsidRDefault="007717E1" w:rsidP="00771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№104</w:t>
      </w:r>
    </w:p>
    <w:p w:rsidR="007717E1" w:rsidRPr="006D2500" w:rsidRDefault="007717E1" w:rsidP="00771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7E1" w:rsidRDefault="007717E1" w:rsidP="007717E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7717E1" w:rsidRDefault="007717E1"/>
    <w:p w:rsidR="007717E1" w:rsidRDefault="007717E1" w:rsidP="00771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позиция автора в изложенном ниже текстовом фрагменте по статье из журнала «Знание – сила»?</w:t>
      </w:r>
    </w:p>
    <w:p w:rsidR="007717E1" w:rsidRPr="00765D16" w:rsidRDefault="007717E1" w:rsidP="00771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«Недавно появился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«починки» генов – зародышевая терапия. Он предполагает, что дефектные гены будут ремонтироваться еще в тех клетках, из которых формируется будущий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Идея заманчивая. Почему одни дети появляются на свет совершенно здоровыми, а родители других вынуждены тратить огромные деньги на то, чтобы поддержать жизнь у своих несчастных детей, страдающих из-за редкого генетического дефекта?</w:t>
      </w:r>
    </w:p>
    <w:p w:rsidR="007717E1" w:rsidRPr="00765D16" w:rsidRDefault="007717E1" w:rsidP="00771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«Трудно представить себе, что какое-нибудь правительство захотело бы помешать тому, чтобы родители дали своим детям то, что другие дети получают просто по праву рождения», – пишет</w:t>
      </w:r>
      <w:proofErr w:type="gramStart"/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proofErr w:type="gramEnd"/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Сильвер</w:t>
      </w:r>
      <w:proofErr w:type="spellEnd"/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, генетик из Принстонского университета, автор книги «Клонированный рай».</w:t>
      </w:r>
    </w:p>
    <w:p w:rsidR="007717E1" w:rsidRDefault="007717E1" w:rsidP="00771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все полуправда. Вопрос, прежде всего, в том, для чего будет использована зародышевая терапия. Ведь можно не ограничиваться выключением и заменой опасных генов. 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обладая большими финансами, 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«подключить» ребенку некоторые новые гены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например, те, что защитят его от различных заболеваний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разовьют в нем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суперспособности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65D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17E1" w:rsidRPr="006401A0" w:rsidRDefault="007717E1" w:rsidP="00771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96">
        <w:rPr>
          <w:rFonts w:ascii="Times New Roman" w:hAnsi="Times New Roman" w:cs="Times New Roman"/>
          <w:sz w:val="28"/>
          <w:szCs w:val="28"/>
        </w:rPr>
        <w:t>А</w:t>
      </w:r>
      <w:r w:rsidRPr="00640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Зародышевая терапия – зло</w:t>
      </w:r>
      <w:r w:rsidRPr="006401A0">
        <w:rPr>
          <w:rFonts w:ascii="Times New Roman" w:hAnsi="Times New Roman" w:cs="Times New Roman"/>
          <w:sz w:val="28"/>
          <w:szCs w:val="28"/>
        </w:rPr>
        <w:t>.</w:t>
      </w:r>
    </w:p>
    <w:p w:rsidR="007717E1" w:rsidRPr="006401A0" w:rsidRDefault="007717E1" w:rsidP="00771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8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40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«Починка» генов приведет к революции</w:t>
      </w:r>
      <w:r w:rsidRPr="00640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7E1" w:rsidRPr="006401A0" w:rsidRDefault="007717E1" w:rsidP="00771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1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0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Новый метод позволит сделать всех родителей счастливыми</w:t>
      </w:r>
      <w:r w:rsidRPr="00640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7E1" w:rsidRPr="00416260" w:rsidRDefault="007717E1" w:rsidP="007717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26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16260">
        <w:rPr>
          <w:rFonts w:ascii="Times New Roman" w:hAnsi="Times New Roman" w:cs="Times New Roman"/>
          <w:b/>
          <w:sz w:val="28"/>
          <w:szCs w:val="28"/>
        </w:rPr>
        <w:t>. Человечество может быть разделено на касты на основании критерия различной доступности услуг зародышевой терапии.</w:t>
      </w:r>
      <w:proofErr w:type="gramEnd"/>
    </w:p>
    <w:p w:rsidR="007717E1" w:rsidRDefault="007717E1"/>
    <w:sectPr w:rsidR="0077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7E1"/>
    <w:rsid w:val="0077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2024-03-13T19:25:00Z</dcterms:created>
  <dcterms:modified xsi:type="dcterms:W3CDTF">2024-03-13T19:26:00Z</dcterms:modified>
</cp:coreProperties>
</file>