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01" w:rsidRPr="006D2500" w:rsidRDefault="00890E01" w:rsidP="00890E01">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№23</w:t>
      </w:r>
    </w:p>
    <w:p w:rsidR="00890E01" w:rsidRPr="006D2500" w:rsidRDefault="00890E01" w:rsidP="00890E01">
      <w:pPr>
        <w:spacing w:after="0" w:line="360" w:lineRule="auto"/>
        <w:jc w:val="center"/>
        <w:rPr>
          <w:rFonts w:ascii="Times New Roman" w:hAnsi="Times New Roman" w:cs="Times New Roman"/>
          <w:sz w:val="28"/>
          <w:szCs w:val="28"/>
        </w:rPr>
      </w:pPr>
    </w:p>
    <w:p w:rsidR="00890E01" w:rsidRDefault="00890E01" w:rsidP="00890E01">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sidRPr="006D2500">
        <w:rPr>
          <w:rFonts w:ascii="Times New Roman" w:hAnsi="Times New Roman" w:cs="Times New Roman"/>
          <w:sz w:val="28"/>
          <w:szCs w:val="28"/>
        </w:rPr>
        <w:t>Диктант</w:t>
      </w:r>
    </w:p>
    <w:p w:rsidR="00890E01" w:rsidRDefault="00890E01" w:rsidP="00890E01">
      <w:pPr>
        <w:spacing w:after="0" w:line="360" w:lineRule="auto"/>
        <w:rPr>
          <w:rFonts w:ascii="Times New Roman" w:eastAsia="Times New Roman" w:hAnsi="Times New Roman" w:cs="Times New Roman"/>
          <w:sz w:val="28"/>
          <w:szCs w:val="28"/>
          <w:shd w:val="clear" w:color="auto" w:fill="FFFFFF"/>
        </w:rPr>
      </w:pPr>
    </w:p>
    <w:p w:rsidR="00890E01" w:rsidRPr="00890E01" w:rsidRDefault="00890E01" w:rsidP="00890E01">
      <w:pPr>
        <w:spacing w:after="0" w:line="360" w:lineRule="auto"/>
        <w:jc w:val="center"/>
        <w:rPr>
          <w:rFonts w:ascii="Times New Roman" w:eastAsia="Times New Roman" w:hAnsi="Times New Roman" w:cs="Times New Roman"/>
          <w:sz w:val="28"/>
          <w:szCs w:val="28"/>
          <w:shd w:val="clear" w:color="auto" w:fill="FFFFFF"/>
        </w:rPr>
      </w:pPr>
      <w:r w:rsidRPr="00890E01">
        <w:rPr>
          <w:rFonts w:ascii="Times New Roman" w:eastAsia="Times New Roman" w:hAnsi="Times New Roman" w:cs="Times New Roman"/>
          <w:sz w:val="28"/>
          <w:szCs w:val="28"/>
          <w:shd w:val="clear" w:color="auto" w:fill="FFFFFF"/>
        </w:rPr>
        <w:t>КЛОНИРОВАННЫЙ РАЙ</w:t>
      </w:r>
    </w:p>
    <w:p w:rsidR="00890E01" w:rsidRPr="00765D16" w:rsidRDefault="00890E01" w:rsidP="00890E01">
      <w:pPr>
        <w:spacing w:after="0" w:line="360" w:lineRule="auto"/>
        <w:ind w:firstLine="709"/>
        <w:jc w:val="center"/>
        <w:rPr>
          <w:rFonts w:ascii="Times New Roman" w:eastAsia="Times New Roman" w:hAnsi="Times New Roman" w:cs="Times New Roman"/>
          <w:sz w:val="28"/>
          <w:szCs w:val="28"/>
          <w:shd w:val="clear" w:color="auto" w:fill="FFFFFF"/>
        </w:rPr>
      </w:pP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Биологическая эволюция человека вовсе не завершилась, но она продолжается очень медленно. Непозволительно медленно, на взгляд многих людей, привыкших «жить быстро и получать все сразу». Можно ли ускорить ее?</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Уже сейчас современные технологии позволяют «эталонно настроить» тело человека, улучшить его физические возможности, оснастить новыми, неизвестными прежде органами чувств. Когорта энтузиастов растет. Все они спешат наделить себя необычными способностями. Но к чему это приведет? Перспективам постепенного превращения человека в «машину», в «киборга</w:t>
      </w:r>
      <w:r>
        <w:rPr>
          <w:rFonts w:ascii="Times New Roman" w:hAnsi="Times New Roman" w:cs="Times New Roman"/>
          <w:sz w:val="28"/>
          <w:szCs w:val="28"/>
          <w:shd w:val="clear" w:color="auto" w:fill="FFFFFF"/>
        </w:rPr>
        <w:t>» и посвящена наша сегодняшняя г</w:t>
      </w:r>
      <w:r w:rsidRPr="00765D16">
        <w:rPr>
          <w:rFonts w:ascii="Times New Roman" w:hAnsi="Times New Roman" w:cs="Times New Roman"/>
          <w:sz w:val="28"/>
          <w:szCs w:val="28"/>
          <w:shd w:val="clear" w:color="auto" w:fill="FFFFFF"/>
        </w:rPr>
        <w:t>лавная тема.</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Впрочем, наделяя свое тело идеальными приспособлениями, сенсорами, протезами, мы лишь приобретаем какие-то качества, которые не передадутся потомкам и не повлияют на эволюцию человека. Но ведь в процесс оптимизации тела неминуемо вмешаются и генетики, и тогда изменения станут необратимыми. Ведь можно, например, раз и навсегда избавиться от вредных генов, пресечь их распространение? Для этого надо изменить набор генов, которыми снабдят будущего ребенка родители.</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Сделать это должен недавно появившийся метод «починки» генов – зародышевая терапия. Он предполагает, что дефектные гены будут ремонтироваться еще в тех клетках, из которых формируется будущий ребенок.</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 xml:space="preserve">Идея заманчивая. Почему одни дети появляются на свет совершенно здоровыми, а родители других вынуждены тратить огромные деньги на то, </w:t>
      </w:r>
      <w:r w:rsidRPr="00765D16">
        <w:rPr>
          <w:rFonts w:ascii="Times New Roman" w:hAnsi="Times New Roman" w:cs="Times New Roman"/>
          <w:sz w:val="28"/>
          <w:szCs w:val="28"/>
          <w:shd w:val="clear" w:color="auto" w:fill="FFFFFF"/>
        </w:rPr>
        <w:lastRenderedPageBreak/>
        <w:t>чтобы поддержать жизнь у своих несчастных детей, страдающих из-за редкого генетического дефекта?</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«Трудно представить себе, что какое-нибудь правительство захотело бы помешать тому, чтобы родители дали своим детям то, что другие дети получают просто по праву рождения», – пишет</w:t>
      </w:r>
      <w:proofErr w:type="gramStart"/>
      <w:r w:rsidRPr="00765D16">
        <w:rPr>
          <w:rFonts w:ascii="Times New Roman" w:hAnsi="Times New Roman" w:cs="Times New Roman"/>
          <w:sz w:val="28"/>
          <w:szCs w:val="28"/>
          <w:shd w:val="clear" w:color="auto" w:fill="FFFFFF"/>
        </w:rPr>
        <w:t xml:space="preserve"> Л</w:t>
      </w:r>
      <w:proofErr w:type="gramEnd"/>
      <w:r w:rsidRPr="00765D16">
        <w:rPr>
          <w:rFonts w:ascii="Times New Roman" w:hAnsi="Times New Roman" w:cs="Times New Roman"/>
          <w:sz w:val="28"/>
          <w:szCs w:val="28"/>
          <w:shd w:val="clear" w:color="auto" w:fill="FFFFFF"/>
        </w:rPr>
        <w:t xml:space="preserve">и </w:t>
      </w:r>
      <w:proofErr w:type="spellStart"/>
      <w:r w:rsidRPr="00765D16">
        <w:rPr>
          <w:rFonts w:ascii="Times New Roman" w:hAnsi="Times New Roman" w:cs="Times New Roman"/>
          <w:sz w:val="28"/>
          <w:szCs w:val="28"/>
          <w:shd w:val="clear" w:color="auto" w:fill="FFFFFF"/>
        </w:rPr>
        <w:t>Сильвер</w:t>
      </w:r>
      <w:proofErr w:type="spellEnd"/>
      <w:r w:rsidRPr="00765D16">
        <w:rPr>
          <w:rFonts w:ascii="Times New Roman" w:hAnsi="Times New Roman" w:cs="Times New Roman"/>
          <w:sz w:val="28"/>
          <w:szCs w:val="28"/>
          <w:shd w:val="clear" w:color="auto" w:fill="FFFFFF"/>
        </w:rPr>
        <w:t>, генетик из Принстонского университета, автор книги «Клонированный рай».</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Но это все полуправда. Вопрос, прежде всего, в том, для чего будет использована зародышевая терапия. Ведь можно не ограничиваться выключением и заменой опасных генов. Можно и «подключить» ребенку некоторые новые гены</w:t>
      </w:r>
      <w:r>
        <w:rPr>
          <w:rFonts w:ascii="Times New Roman" w:hAnsi="Times New Roman" w:cs="Times New Roman"/>
          <w:sz w:val="28"/>
          <w:szCs w:val="28"/>
          <w:shd w:val="clear" w:color="auto" w:fill="FFFFFF"/>
        </w:rPr>
        <w:t>,</w:t>
      </w:r>
      <w:r w:rsidRPr="00765D16">
        <w:rPr>
          <w:rFonts w:ascii="Times New Roman" w:hAnsi="Times New Roman" w:cs="Times New Roman"/>
          <w:sz w:val="28"/>
          <w:szCs w:val="28"/>
          <w:shd w:val="clear" w:color="auto" w:fill="FFFFFF"/>
        </w:rPr>
        <w:t xml:space="preserve"> – например, те, что защитят его от различных заболеваний.</w:t>
      </w:r>
    </w:p>
    <w:p w:rsidR="00890E01" w:rsidRPr="00765D16" w:rsidRDefault="00890E01" w:rsidP="00890E01">
      <w:pPr>
        <w:spacing w:after="0" w:line="360" w:lineRule="auto"/>
        <w:ind w:firstLine="709"/>
        <w:jc w:val="both"/>
        <w:rPr>
          <w:rFonts w:ascii="Times New Roman" w:hAnsi="Times New Roman" w:cs="Times New Roman"/>
          <w:sz w:val="28"/>
          <w:szCs w:val="28"/>
        </w:rPr>
      </w:pPr>
      <w:proofErr w:type="spellStart"/>
      <w:r w:rsidRPr="00765D16">
        <w:rPr>
          <w:rFonts w:ascii="Times New Roman" w:hAnsi="Times New Roman" w:cs="Times New Roman"/>
          <w:sz w:val="28"/>
          <w:szCs w:val="28"/>
          <w:shd w:val="clear" w:color="auto" w:fill="FFFFFF"/>
        </w:rPr>
        <w:t>Сильвер</w:t>
      </w:r>
      <w:proofErr w:type="spellEnd"/>
      <w:r w:rsidRPr="00765D16">
        <w:rPr>
          <w:rFonts w:ascii="Times New Roman" w:hAnsi="Times New Roman" w:cs="Times New Roman"/>
          <w:sz w:val="28"/>
          <w:szCs w:val="28"/>
          <w:shd w:val="clear" w:color="auto" w:fill="FFFFFF"/>
        </w:rPr>
        <w:t xml:space="preserve"> </w:t>
      </w:r>
      <w:proofErr w:type="gramStart"/>
      <w:r w:rsidRPr="00765D16">
        <w:rPr>
          <w:rFonts w:ascii="Times New Roman" w:hAnsi="Times New Roman" w:cs="Times New Roman"/>
          <w:sz w:val="28"/>
          <w:szCs w:val="28"/>
          <w:shd w:val="clear" w:color="auto" w:fill="FFFFFF"/>
        </w:rPr>
        <w:t>уверен</w:t>
      </w:r>
      <w:proofErr w:type="gramEnd"/>
      <w:r w:rsidRPr="00765D16">
        <w:rPr>
          <w:rFonts w:ascii="Times New Roman" w:hAnsi="Times New Roman" w:cs="Times New Roman"/>
          <w:sz w:val="28"/>
          <w:szCs w:val="28"/>
          <w:shd w:val="clear" w:color="auto" w:fill="FFFFFF"/>
        </w:rPr>
        <w:t>, что в недалеком будущем «на рынке» появятся «улучшенные варианты человека». По аналогии с компьютерными программами их будут называть «человек 2.0» или «человек 3.0».</w:t>
      </w:r>
    </w:p>
    <w:p w:rsidR="00890E01" w:rsidRPr="00765D16" w:rsidRDefault="00890E01" w:rsidP="00890E01">
      <w:pPr>
        <w:spacing w:after="0" w:line="360" w:lineRule="auto"/>
        <w:ind w:firstLine="709"/>
        <w:jc w:val="both"/>
        <w:rPr>
          <w:rFonts w:ascii="Times New Roman" w:hAnsi="Times New Roman" w:cs="Times New Roman"/>
          <w:sz w:val="28"/>
          <w:szCs w:val="28"/>
        </w:rPr>
      </w:pPr>
      <w:r w:rsidRPr="00765D16">
        <w:rPr>
          <w:rFonts w:ascii="Times New Roman" w:hAnsi="Times New Roman" w:cs="Times New Roman"/>
          <w:sz w:val="28"/>
          <w:szCs w:val="28"/>
          <w:shd w:val="clear" w:color="auto" w:fill="FFFFFF"/>
        </w:rPr>
        <w:t xml:space="preserve">В конце </w:t>
      </w:r>
      <w:proofErr w:type="gramStart"/>
      <w:r w:rsidRPr="00765D16">
        <w:rPr>
          <w:rFonts w:ascii="Times New Roman" w:hAnsi="Times New Roman" w:cs="Times New Roman"/>
          <w:sz w:val="28"/>
          <w:szCs w:val="28"/>
          <w:shd w:val="clear" w:color="auto" w:fill="FFFFFF"/>
        </w:rPr>
        <w:t>концов</w:t>
      </w:r>
      <w:proofErr w:type="gramEnd"/>
      <w:r w:rsidRPr="00765D16">
        <w:rPr>
          <w:rFonts w:ascii="Times New Roman" w:hAnsi="Times New Roman" w:cs="Times New Roman"/>
          <w:sz w:val="28"/>
          <w:szCs w:val="28"/>
          <w:shd w:val="clear" w:color="auto" w:fill="FFFFFF"/>
        </w:rPr>
        <w:t xml:space="preserve"> люди начнут наделять своих будущих детей феноменальными физическими и интеллектуальными возможностями. В перспективе можно даже создать методами генетической терапии новую элиту. Тогда общество непременно расслоится на тех, кто имеет доступ к этим дорогостоящим медицинским практикам, и тех, кто </w:t>
      </w:r>
      <w:proofErr w:type="gramStart"/>
      <w:r w:rsidRPr="00765D16">
        <w:rPr>
          <w:rFonts w:ascii="Times New Roman" w:hAnsi="Times New Roman" w:cs="Times New Roman"/>
          <w:sz w:val="28"/>
          <w:szCs w:val="28"/>
          <w:shd w:val="clear" w:color="auto" w:fill="FFFFFF"/>
        </w:rPr>
        <w:t>обречен</w:t>
      </w:r>
      <w:proofErr w:type="gramEnd"/>
      <w:r w:rsidRPr="00765D16">
        <w:rPr>
          <w:rFonts w:ascii="Times New Roman" w:hAnsi="Times New Roman" w:cs="Times New Roman"/>
          <w:sz w:val="28"/>
          <w:szCs w:val="28"/>
          <w:shd w:val="clear" w:color="auto" w:fill="FFFFFF"/>
        </w:rPr>
        <w:t xml:space="preserve"> оставаться «второсортным человеком», «устаревшей моделью человека». Нечто подобное описал в своем романе «О дивный новый мир» британский писатель </w:t>
      </w:r>
      <w:proofErr w:type="spellStart"/>
      <w:r w:rsidRPr="00765D16">
        <w:rPr>
          <w:rFonts w:ascii="Times New Roman" w:hAnsi="Times New Roman" w:cs="Times New Roman"/>
          <w:sz w:val="28"/>
          <w:szCs w:val="28"/>
          <w:shd w:val="clear" w:color="auto" w:fill="FFFFFF"/>
        </w:rPr>
        <w:t>Олдос</w:t>
      </w:r>
      <w:proofErr w:type="spellEnd"/>
      <w:r w:rsidRPr="00765D16">
        <w:rPr>
          <w:rFonts w:ascii="Times New Roman" w:hAnsi="Times New Roman" w:cs="Times New Roman"/>
          <w:sz w:val="28"/>
          <w:szCs w:val="28"/>
          <w:shd w:val="clear" w:color="auto" w:fill="FFFFFF"/>
        </w:rPr>
        <w:t xml:space="preserve"> Хаксли.</w:t>
      </w:r>
    </w:p>
    <w:p w:rsidR="00890E01" w:rsidRPr="00765D16" w:rsidRDefault="00890E01" w:rsidP="00890E01">
      <w:pPr>
        <w:spacing w:after="0" w:line="360" w:lineRule="auto"/>
        <w:ind w:firstLine="709"/>
        <w:jc w:val="both"/>
        <w:rPr>
          <w:rFonts w:ascii="Times New Roman" w:hAnsi="Times New Roman" w:cs="Times New Roman"/>
          <w:sz w:val="28"/>
          <w:szCs w:val="28"/>
          <w:shd w:val="clear" w:color="auto" w:fill="FFFFFF"/>
        </w:rPr>
      </w:pPr>
      <w:r w:rsidRPr="00765D16">
        <w:rPr>
          <w:rFonts w:ascii="Times New Roman" w:hAnsi="Times New Roman" w:cs="Times New Roman"/>
          <w:sz w:val="28"/>
          <w:szCs w:val="28"/>
          <w:shd w:val="clear" w:color="auto" w:fill="FFFFFF"/>
        </w:rPr>
        <w:t xml:space="preserve">Что это, страшная утопия? Может быть. Во многих странах мира зародышевая терапия пока запрещена. Считается, что она нарушает законы этики. Но, по мнению ряда исследователей, со временем строгие запреты будут отменены. </w:t>
      </w:r>
      <w:r>
        <w:rPr>
          <w:rFonts w:ascii="Times New Roman" w:hAnsi="Times New Roman" w:cs="Times New Roman"/>
          <w:sz w:val="28"/>
          <w:szCs w:val="28"/>
          <w:shd w:val="clear" w:color="auto" w:fill="FFFFFF"/>
        </w:rPr>
        <w:t>И тогда начнется эпоха клонированного ада…</w:t>
      </w:r>
      <w:r w:rsidRPr="00765D16">
        <w:rPr>
          <w:rFonts w:ascii="Times New Roman" w:hAnsi="Times New Roman" w:cs="Times New Roman"/>
          <w:sz w:val="28"/>
          <w:szCs w:val="28"/>
          <w:shd w:val="clear" w:color="auto" w:fill="FFFFFF"/>
        </w:rPr>
        <w:t xml:space="preserve"> </w:t>
      </w:r>
    </w:p>
    <w:p w:rsidR="00890E01" w:rsidRPr="00765D16" w:rsidRDefault="00890E01" w:rsidP="00890E01">
      <w:pPr>
        <w:spacing w:after="0" w:line="360" w:lineRule="auto"/>
        <w:ind w:firstLine="709"/>
        <w:jc w:val="both"/>
        <w:rPr>
          <w:rFonts w:ascii="Times New Roman" w:hAnsi="Times New Roman" w:cs="Times New Roman"/>
          <w:sz w:val="28"/>
          <w:szCs w:val="28"/>
          <w:shd w:val="clear" w:color="auto" w:fill="FFFFFF"/>
        </w:rPr>
      </w:pPr>
    </w:p>
    <w:p w:rsidR="00890E01" w:rsidRPr="00765D16" w:rsidRDefault="00890E01" w:rsidP="00890E01">
      <w:pPr>
        <w:spacing w:after="0" w:line="360" w:lineRule="auto"/>
        <w:ind w:firstLine="709"/>
        <w:jc w:val="both"/>
        <w:rPr>
          <w:rFonts w:ascii="Times New Roman" w:hAnsi="Times New Roman" w:cs="Times New Roman"/>
          <w:sz w:val="28"/>
          <w:szCs w:val="28"/>
          <w:shd w:val="clear" w:color="auto" w:fill="FFFFFF"/>
        </w:rPr>
      </w:pPr>
      <w:r w:rsidRPr="00765D16">
        <w:rPr>
          <w:rFonts w:ascii="Times New Roman" w:hAnsi="Times New Roman" w:cs="Times New Roman"/>
          <w:sz w:val="28"/>
          <w:szCs w:val="28"/>
          <w:shd w:val="clear" w:color="auto" w:fill="FFFFFF"/>
        </w:rPr>
        <w:t>(387 слов)</w:t>
      </w:r>
    </w:p>
    <w:p w:rsidR="00890E01" w:rsidRPr="00765D16" w:rsidRDefault="00890E01" w:rsidP="00890E01">
      <w:pPr>
        <w:spacing w:after="0" w:line="360" w:lineRule="auto"/>
        <w:ind w:firstLine="709"/>
        <w:jc w:val="right"/>
        <w:rPr>
          <w:rFonts w:ascii="Times New Roman" w:hAnsi="Times New Roman" w:cs="Times New Roman"/>
          <w:sz w:val="28"/>
          <w:szCs w:val="28"/>
          <w:shd w:val="clear" w:color="auto" w:fill="FFFFFF"/>
        </w:rPr>
      </w:pPr>
      <w:r w:rsidRPr="00765D16">
        <w:rPr>
          <w:rFonts w:ascii="Times New Roman" w:hAnsi="Times New Roman" w:cs="Times New Roman"/>
          <w:sz w:val="28"/>
          <w:szCs w:val="28"/>
          <w:shd w:val="clear" w:color="auto" w:fill="FFFFFF"/>
        </w:rPr>
        <w:t>(По материалам журнала «Знание – сила»)</w:t>
      </w:r>
    </w:p>
    <w:p w:rsidR="002F0DCC" w:rsidRDefault="002F0DCC"/>
    <w:sectPr w:rsidR="002F0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E01"/>
    <w:rsid w:val="002F0DCC"/>
    <w:rsid w:val="0089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2024-03-13T17:37:00Z</dcterms:created>
  <dcterms:modified xsi:type="dcterms:W3CDTF">2024-03-13T17:37:00Z</dcterms:modified>
</cp:coreProperties>
</file>