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DD" w:rsidRPr="006D2500" w:rsidRDefault="005721DD" w:rsidP="005721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№73</w:t>
      </w:r>
    </w:p>
    <w:p w:rsidR="005721DD" w:rsidRPr="006D2500" w:rsidRDefault="005721DD" w:rsidP="005721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1DD" w:rsidRDefault="005721DD" w:rsidP="005721D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5721DD" w:rsidRDefault="005721DD"/>
    <w:p w:rsidR="005721DD" w:rsidRPr="00855472" w:rsidRDefault="005721DD" w:rsidP="005721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Прочитайте предложения из Национального корпуса русского языка. Определите, в чем сходство и различие между значениями слов </w:t>
      </w:r>
      <w:r w:rsidRPr="00546364">
        <w:rPr>
          <w:rFonts w:ascii="Times New Roman" w:hAnsi="Times New Roman"/>
          <w:i/>
          <w:sz w:val="28"/>
          <w:szCs w:val="28"/>
        </w:rPr>
        <w:t>наказание и расправа</w:t>
      </w:r>
      <w:r w:rsidRPr="00855472">
        <w:rPr>
          <w:rFonts w:ascii="Times New Roman" w:hAnsi="Times New Roman"/>
          <w:sz w:val="28"/>
          <w:szCs w:val="28"/>
        </w:rPr>
        <w:t xml:space="preserve">. Являются ли они полными синонимами, могут ли они </w:t>
      </w:r>
      <w:proofErr w:type="spellStart"/>
      <w:r w:rsidRPr="00855472">
        <w:rPr>
          <w:rFonts w:ascii="Times New Roman" w:hAnsi="Times New Roman"/>
          <w:sz w:val="28"/>
          <w:szCs w:val="28"/>
        </w:rPr>
        <w:t>взаимозаменять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друг друга? Объясните свое мнение. Дайте толкование каждому слову подобно тому, как они даются в толковом словаре. </w:t>
      </w:r>
    </w:p>
    <w:p w:rsidR="005721DD" w:rsidRPr="00855472" w:rsidRDefault="005721DD" w:rsidP="005721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21DD" w:rsidRPr="00855472" w:rsidRDefault="005721DD" w:rsidP="005721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1. Его же арест и ссылку </w:t>
      </w:r>
      <w:proofErr w:type="gramStart"/>
      <w:r w:rsidRPr="00855472">
        <w:rPr>
          <w:rFonts w:ascii="Times New Roman" w:hAnsi="Times New Roman"/>
          <w:sz w:val="28"/>
          <w:szCs w:val="28"/>
        </w:rPr>
        <w:t>клеветники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истолковали как наказание справедливое, за сотрудничество…(Д. </w:t>
      </w:r>
      <w:proofErr w:type="spellStart"/>
      <w:r w:rsidRPr="00855472">
        <w:rPr>
          <w:rFonts w:ascii="Times New Roman" w:hAnsi="Times New Roman"/>
          <w:sz w:val="28"/>
          <w:szCs w:val="28"/>
        </w:rPr>
        <w:t>Гранин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). 2. Наказание было не так уж велико, ведь могли и под суд отдать. (В. </w:t>
      </w:r>
      <w:proofErr w:type="spellStart"/>
      <w:r w:rsidRPr="00855472">
        <w:rPr>
          <w:rFonts w:ascii="Times New Roman" w:hAnsi="Times New Roman"/>
          <w:sz w:val="28"/>
          <w:szCs w:val="28"/>
        </w:rPr>
        <w:t>Гроссман</w:t>
      </w:r>
      <w:proofErr w:type="spellEnd"/>
      <w:r w:rsidRPr="00855472">
        <w:rPr>
          <w:rFonts w:ascii="Times New Roman" w:hAnsi="Times New Roman"/>
          <w:sz w:val="28"/>
          <w:szCs w:val="28"/>
        </w:rPr>
        <w:t>) 3. Мать прибегала к наказанию: сиди на этом стуле, пока не угомонишься. (М.А. Бекетова). 4. Успевшие попрятаться в пехотные щели танкисты, увидев, какая расправа чинится над предавшими их командирами, без понуканий оказались на другом берегу речки, чинили машины и под покровом ночи увели за водный рубеж, вкопали в берег три танка. (В. Астафьев). 5. И началась в Тобольске расправа:  забрали многих именитых жителей – купцов, чиновников, духовенство, и все они были расстреляны. (С.М. Голицын). 6. А кулачная расправа – это не метод, ударить можно и словом. Это иногда больнее. (В. Черных).</w:t>
      </w:r>
    </w:p>
    <w:p w:rsidR="005721DD" w:rsidRDefault="005721DD"/>
    <w:p w:rsidR="005721DD" w:rsidRPr="005721DD" w:rsidRDefault="005721DD">
      <w:pPr>
        <w:rPr>
          <w:rFonts w:ascii="Times New Roman" w:hAnsi="Times New Roman" w:cs="Times New Roman"/>
          <w:b/>
          <w:sz w:val="28"/>
          <w:szCs w:val="28"/>
        </w:rPr>
      </w:pPr>
      <w:r w:rsidRPr="005721DD">
        <w:rPr>
          <w:rFonts w:ascii="Times New Roman" w:hAnsi="Times New Roman" w:cs="Times New Roman"/>
          <w:b/>
          <w:sz w:val="28"/>
          <w:szCs w:val="28"/>
        </w:rPr>
        <w:t>Модель ответа</w:t>
      </w:r>
    </w:p>
    <w:p w:rsidR="005721DD" w:rsidRPr="00855472" w:rsidRDefault="005721DD" w:rsidP="005721D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Слова </w:t>
      </w:r>
      <w:r w:rsidRPr="00546364">
        <w:rPr>
          <w:rFonts w:ascii="Times New Roman" w:hAnsi="Times New Roman"/>
          <w:i/>
          <w:sz w:val="28"/>
          <w:szCs w:val="28"/>
        </w:rPr>
        <w:t>наказание и расправа</w:t>
      </w:r>
      <w:r w:rsidRPr="00855472">
        <w:rPr>
          <w:rFonts w:ascii="Times New Roman" w:hAnsi="Times New Roman"/>
          <w:sz w:val="28"/>
          <w:szCs w:val="28"/>
        </w:rPr>
        <w:t xml:space="preserve"> сходны в том, что называют определенные  нежелательные и неприятные меры воздействия, которая применяются к кому-то за какую-либо вину, преступление, неповиновение, нежелательное поведение. Однако эти слова не являются полными синонимами и не могут </w:t>
      </w:r>
      <w:proofErr w:type="spellStart"/>
      <w:r w:rsidRPr="00855472">
        <w:rPr>
          <w:rFonts w:ascii="Times New Roman" w:hAnsi="Times New Roman"/>
          <w:sz w:val="28"/>
          <w:szCs w:val="28"/>
        </w:rPr>
        <w:lastRenderedPageBreak/>
        <w:t>взаимозаменять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друг друга в одних тех же ситуациях, поскольку имеют различия в семантической структуре. </w:t>
      </w:r>
    </w:p>
    <w:p w:rsidR="005721DD" w:rsidRPr="00855472" w:rsidRDefault="005721DD" w:rsidP="005721D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sz w:val="28"/>
          <w:szCs w:val="28"/>
        </w:rPr>
        <w:t>Наказание</w:t>
      </w:r>
      <w:r w:rsidRPr="00855472">
        <w:rPr>
          <w:rFonts w:ascii="Times New Roman" w:hAnsi="Times New Roman"/>
          <w:sz w:val="28"/>
          <w:szCs w:val="28"/>
        </w:rPr>
        <w:t xml:space="preserve"> –  применение неприятных, нежелательных мер в отношении кого-то за какую-либо вину, преступление, неповиновение, нежелательное поведение с целью перевоспитания, формирования социально приемлемой модели поведения.</w:t>
      </w:r>
    </w:p>
    <w:p w:rsidR="005721DD" w:rsidRPr="00855472" w:rsidRDefault="005721DD" w:rsidP="005721D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sz w:val="28"/>
          <w:szCs w:val="28"/>
        </w:rPr>
        <w:t xml:space="preserve">Расправа - </w:t>
      </w:r>
      <w:r w:rsidRPr="00855472">
        <w:rPr>
          <w:rFonts w:ascii="Times New Roman" w:hAnsi="Times New Roman"/>
          <w:sz w:val="28"/>
          <w:szCs w:val="28"/>
        </w:rPr>
        <w:t>применение неприятных, нежелательных мер в форме жесткой, часто физической силы в отношении кого-то за какую-либо вину, преступление, неповиновение, нежелательное поведение.</w:t>
      </w:r>
    </w:p>
    <w:p w:rsidR="005721DD" w:rsidRDefault="005721DD"/>
    <w:sectPr w:rsidR="0057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1DD"/>
    <w:rsid w:val="0057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2024-03-13T18:50:00Z</dcterms:created>
  <dcterms:modified xsi:type="dcterms:W3CDTF">2024-03-13T18:51:00Z</dcterms:modified>
</cp:coreProperties>
</file>