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598" w:rsidRPr="006D2500" w:rsidRDefault="00540598" w:rsidP="0054059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2500">
        <w:rPr>
          <w:rFonts w:ascii="Times New Roman" w:hAnsi="Times New Roman" w:cs="Times New Roman"/>
          <w:sz w:val="28"/>
          <w:szCs w:val="28"/>
        </w:rPr>
        <w:t xml:space="preserve">ПУБЛИКАЦИЯ-МАТЕРИАЛ </w:t>
      </w:r>
      <w:r>
        <w:rPr>
          <w:rFonts w:ascii="Times New Roman" w:hAnsi="Times New Roman" w:cs="Times New Roman"/>
          <w:sz w:val="28"/>
          <w:szCs w:val="28"/>
        </w:rPr>
        <w:br/>
        <w:t>ДЛЯ СПРАВОЧНОЙ СЛУЖБЫ РУССКОГО ЯЗЫКА №90</w:t>
      </w:r>
    </w:p>
    <w:p w:rsidR="00540598" w:rsidRPr="006D2500" w:rsidRDefault="00540598" w:rsidP="0054059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0598" w:rsidRDefault="00540598" w:rsidP="00540598">
      <w:pPr>
        <w:shd w:val="clear" w:color="auto" w:fill="FFFFFF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Cs/>
          <w:color w:val="14121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Лингвистическая задача</w:t>
      </w:r>
    </w:p>
    <w:p w:rsidR="00540598" w:rsidRDefault="00540598"/>
    <w:p w:rsidR="00540598" w:rsidRDefault="00540598" w:rsidP="005405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Даны три группы слов, имеющих особенности произношения:</w:t>
      </w:r>
    </w:p>
    <w:p w:rsidR="00540598" w:rsidRDefault="00540598" w:rsidP="005405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айс-дайвер</w:t>
      </w:r>
      <w:proofErr w:type="spellEnd"/>
      <w:r>
        <w:rPr>
          <w:rFonts w:ascii="Times New Roman" w:hAnsi="Times New Roman" w:cs="Times New Roman"/>
          <w:sz w:val="28"/>
          <w:szCs w:val="28"/>
        </w:rPr>
        <w:t>, тонер,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Википедия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винчестер,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байкер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фрилансер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чекинг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540598" w:rsidRDefault="00540598" w:rsidP="005405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бизнес-класс, </w:t>
      </w:r>
      <w:proofErr w:type="spellStart"/>
      <w:r>
        <w:rPr>
          <w:rFonts w:ascii="Times New Roman" w:hAnsi="Times New Roman" w:cs="Times New Roman"/>
          <w:sz w:val="28"/>
          <w:szCs w:val="28"/>
        </w:rPr>
        <w:t>бэк-вокал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провайдер, модератор, лейбл, имиджмейкер,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фейк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540598" w:rsidRDefault="00540598" w:rsidP="005405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>
        <w:rPr>
          <w:rFonts w:ascii="Times New Roman" w:hAnsi="Times New Roman" w:cs="Times New Roman"/>
          <w:sz w:val="28"/>
          <w:szCs w:val="28"/>
        </w:rPr>
        <w:t>: демократия, гегемония, артерия, анафема.</w:t>
      </w:r>
    </w:p>
    <w:p w:rsidR="00540598" w:rsidRDefault="00540598" w:rsidP="005405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0598" w:rsidRDefault="00540598" w:rsidP="0054059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3EBE">
        <w:rPr>
          <w:rFonts w:ascii="Times New Roman" w:hAnsi="Times New Roman" w:cs="Times New Roman"/>
          <w:b/>
          <w:sz w:val="28"/>
          <w:szCs w:val="28"/>
        </w:rPr>
        <w:t>Вопросы и задания:</w:t>
      </w:r>
    </w:p>
    <w:p w:rsidR="00540598" w:rsidRDefault="00540598" w:rsidP="00540598">
      <w:pPr>
        <w:pStyle w:val="a3"/>
        <w:numPr>
          <w:ilvl w:val="0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происхождения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представленные в условии слова?</w:t>
      </w:r>
    </w:p>
    <w:p w:rsidR="00540598" w:rsidRDefault="00540598" w:rsidP="00540598">
      <w:pPr>
        <w:pStyle w:val="a3"/>
        <w:numPr>
          <w:ilvl w:val="0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какому фонетическому принципу слова разделены на 3 группы?</w:t>
      </w:r>
    </w:p>
    <w:p w:rsidR="00540598" w:rsidRDefault="00540598" w:rsidP="00540598">
      <w:pPr>
        <w:pStyle w:val="a3"/>
        <w:numPr>
          <w:ilvl w:val="0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Слова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какой группы являются словами более раннего появления в русском языке? Аргументируйте ответ. </w:t>
      </w:r>
    </w:p>
    <w:p w:rsidR="00540598" w:rsidRDefault="00540598" w:rsidP="00540598">
      <w:pPr>
        <w:pStyle w:val="a3"/>
        <w:numPr>
          <w:ilvl w:val="0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значит слово «анафема</w:t>
      </w:r>
      <w:r w:rsidRPr="00240E4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в следующем контексте?</w:t>
      </w:r>
      <w:r w:rsidRPr="00240E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0598" w:rsidRPr="00947520" w:rsidRDefault="00540598" w:rsidP="00540598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52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Georgia" w:hAnsi="Georgia"/>
          <w:color w:val="000000"/>
          <w:sz w:val="27"/>
          <w:szCs w:val="27"/>
          <w:shd w:val="clear" w:color="auto" w:fill="FFFFFF"/>
        </w:rPr>
        <w:t xml:space="preserve">Гетман войска Запорожского Иван Мазепа был предан анафеме за государственную измену – переход на сторону шведского короля Карла XII во время Северной войны. Православные иерархи публично прокляли Мазепу в присутствии Петра I в Троицком соборе города </w:t>
      </w:r>
      <w:proofErr w:type="spellStart"/>
      <w:r>
        <w:rPr>
          <w:rFonts w:ascii="Georgia" w:hAnsi="Georgia"/>
          <w:color w:val="000000"/>
          <w:sz w:val="27"/>
          <w:szCs w:val="27"/>
          <w:shd w:val="clear" w:color="auto" w:fill="FFFFFF"/>
        </w:rPr>
        <w:t>Глухов</w:t>
      </w:r>
      <w:proofErr w:type="spellEnd"/>
      <w:r>
        <w:rPr>
          <w:rFonts w:ascii="Georgia" w:hAnsi="Georgia"/>
          <w:color w:val="000000"/>
          <w:sz w:val="27"/>
          <w:szCs w:val="27"/>
          <w:shd w:val="clear" w:color="auto" w:fill="FFFFFF"/>
        </w:rPr>
        <w:t>, куда была перенесена резиденция гетманов, лояльных России</w:t>
      </w:r>
      <w:proofErr w:type="gramStart"/>
      <w:r>
        <w:rPr>
          <w:rFonts w:ascii="Georgia" w:hAnsi="Georgia"/>
          <w:color w:val="000000"/>
          <w:sz w:val="27"/>
          <w:szCs w:val="27"/>
          <w:shd w:val="clear" w:color="auto" w:fill="FFFFFF"/>
        </w:rPr>
        <w:t>.</w:t>
      </w:r>
      <w:r w:rsidRPr="0094752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End"/>
      <w:r>
        <w:rPr>
          <w:rFonts w:ascii="Times New Roman" w:hAnsi="Times New Roman" w:cs="Times New Roman"/>
          <w:sz w:val="28"/>
          <w:szCs w:val="28"/>
        </w:rPr>
        <w:t>По материалам сайта «Дилетант»</w:t>
      </w:r>
      <w:r w:rsidRPr="00947520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540598" w:rsidRPr="00F42165" w:rsidRDefault="00540598" w:rsidP="005405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0598" w:rsidRPr="008412E8" w:rsidRDefault="00540598" w:rsidP="0054059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12E8">
        <w:rPr>
          <w:rFonts w:ascii="Times New Roman" w:hAnsi="Times New Roman" w:cs="Times New Roman"/>
          <w:b/>
          <w:sz w:val="28"/>
          <w:szCs w:val="28"/>
        </w:rPr>
        <w:t>Модель ответа:</w:t>
      </w:r>
    </w:p>
    <w:p w:rsidR="00540598" w:rsidRDefault="00540598" w:rsidP="00540598">
      <w:pPr>
        <w:pStyle w:val="a3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слова иностранного происхождения.</w:t>
      </w:r>
    </w:p>
    <w:p w:rsidR="00540598" w:rsidRDefault="00540598" w:rsidP="00540598">
      <w:pPr>
        <w:pStyle w:val="a3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Слова разделены по следующему принципу фонетической позиции звука </w:t>
      </w:r>
      <w:r w:rsidRPr="00531FD3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э</w:t>
      </w:r>
      <w:r w:rsidRPr="00531FD3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: в группе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этот звук находится в позиции после мягкого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согласного; в группе В этот звук находится в позиции после твердого согласного; в группе С – представлены слова с обоими позициями звука </w:t>
      </w:r>
      <w:r w:rsidRPr="00531FD3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э</w:t>
      </w:r>
      <w:r w:rsidRPr="00531FD3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540598" w:rsidRDefault="00540598" w:rsidP="00540598">
      <w:pPr>
        <w:pStyle w:val="a3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Слова группы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>
        <w:rPr>
          <w:rFonts w:ascii="Times New Roman" w:hAnsi="Times New Roman" w:cs="Times New Roman"/>
          <w:sz w:val="28"/>
          <w:szCs w:val="28"/>
        </w:rPr>
        <w:t>, поскольку они обозначают понятия и явления жизни, появившиеся задолго до понятий и явлений, обозначенных словами из групп А и В.</w:t>
      </w:r>
    </w:p>
    <w:p w:rsidR="00540598" w:rsidRPr="00B94D63" w:rsidRDefault="00540598" w:rsidP="00540598">
      <w:pPr>
        <w:pStyle w:val="a3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4D63">
        <w:rPr>
          <w:rFonts w:ascii="Times New Roman" w:hAnsi="Times New Roman" w:cs="Times New Roman"/>
          <w:sz w:val="28"/>
          <w:szCs w:val="28"/>
        </w:rPr>
        <w:t>Анафема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4D63">
        <w:rPr>
          <w:rFonts w:ascii="Times New Roman" w:hAnsi="Times New Roman" w:cs="Times New Roman"/>
          <w:sz w:val="28"/>
          <w:szCs w:val="28"/>
        </w:rPr>
        <w:t>‘</w:t>
      </w:r>
      <w:r>
        <w:rPr>
          <w:rFonts w:ascii="Times New Roman" w:hAnsi="Times New Roman" w:cs="Times New Roman"/>
          <w:sz w:val="28"/>
          <w:szCs w:val="28"/>
        </w:rPr>
        <w:t>проклятие, провозглашаемое христианской церковью</w:t>
      </w:r>
      <w:r w:rsidRPr="00B94D63">
        <w:rPr>
          <w:rFonts w:ascii="Times New Roman" w:hAnsi="Times New Roman" w:cs="Times New Roman"/>
          <w:sz w:val="28"/>
          <w:szCs w:val="28"/>
        </w:rPr>
        <w:t xml:space="preserve">’ </w:t>
      </w:r>
    </w:p>
    <w:p w:rsidR="00540598" w:rsidRDefault="00540598"/>
    <w:sectPr w:rsidR="005405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60397"/>
    <w:multiLevelType w:val="hybridMultilevel"/>
    <w:tmpl w:val="A7920E26"/>
    <w:lvl w:ilvl="0" w:tplc="4CE43708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08C7A4D"/>
    <w:multiLevelType w:val="hybridMultilevel"/>
    <w:tmpl w:val="072A1496"/>
    <w:lvl w:ilvl="0" w:tplc="A97A583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40598"/>
    <w:rsid w:val="005405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05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229</Words>
  <Characters>1306</Characters>
  <Application>Microsoft Office Word</Application>
  <DocSecurity>0</DocSecurity>
  <Lines>10</Lines>
  <Paragraphs>3</Paragraphs>
  <ScaleCrop>false</ScaleCrop>
  <Company/>
  <LinksUpToDate>false</LinksUpToDate>
  <CharactersWithSpaces>1532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2024-03-13T19:09:00Z</dcterms:created>
  <dcterms:modified xsi:type="dcterms:W3CDTF">2024-03-13T19:10:00Z</dcterms:modified>
</cp:coreProperties>
</file>