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7" w:rsidRPr="006D2500" w:rsidRDefault="004D6CE7" w:rsidP="004D6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№93</w:t>
      </w:r>
    </w:p>
    <w:p w:rsidR="004D6CE7" w:rsidRPr="006D2500" w:rsidRDefault="004D6CE7" w:rsidP="004D6C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CE7" w:rsidRDefault="004D6CE7" w:rsidP="004D6CE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4D6CE7" w:rsidRDefault="004D6CE7"/>
    <w:p w:rsidR="004D6CE7" w:rsidRDefault="004D6CE7" w:rsidP="004D6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22">
        <w:rPr>
          <w:rFonts w:ascii="Times New Roman" w:hAnsi="Times New Roman" w:cs="Times New Roman"/>
          <w:sz w:val="28"/>
          <w:szCs w:val="28"/>
        </w:rPr>
        <w:t>8-го октября 2022 г. исполнилось 130 лет со дня рождения русской поэтессы Марины Ивановны Цветаевой (1892–1941)</w:t>
      </w:r>
      <w:r>
        <w:rPr>
          <w:rFonts w:ascii="Times New Roman" w:hAnsi="Times New Roman" w:cs="Times New Roman"/>
          <w:sz w:val="28"/>
          <w:szCs w:val="28"/>
        </w:rPr>
        <w:t>. Внимательно прочитайте стихотворение поэтессы «Мука и мука»:</w:t>
      </w:r>
    </w:p>
    <w:p w:rsidR="004D6CE7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4D6CE7" w:rsidRPr="00352BA4" w:rsidRDefault="004D6CE7" w:rsidP="004D6CE7">
      <w:pPr>
        <w:spacing w:after="0" w:line="360" w:lineRule="auto"/>
        <w:ind w:firstLine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Мука и м</w:t>
      </w:r>
      <w:r w:rsidRPr="00352BA4">
        <w:rPr>
          <w:rFonts w:ascii="Times New Roman" w:hAnsi="Times New Roman" w:cs="Times New Roman"/>
          <w:b/>
          <w:i/>
          <w:sz w:val="28"/>
          <w:szCs w:val="28"/>
        </w:rPr>
        <w:t>ука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– «Все перемелется, будет мукой!»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Люди утешены этой наукой.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Станет мукою, что было тоской?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Нет, лучше мукой!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Люди, поверьте: мы живы тоской!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Только в тоске мы победны над скукой.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Все перемелется? Будет мукой?</w:t>
      </w:r>
    </w:p>
    <w:p w:rsidR="004D6CE7" w:rsidRPr="00A053EE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Нет, лучше мукой!</w:t>
      </w:r>
    </w:p>
    <w:p w:rsidR="004D6CE7" w:rsidRDefault="004D6CE7" w:rsidP="004D6CE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7" w:rsidRDefault="004D6CE7" w:rsidP="004D6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4D6CE7" w:rsidRPr="00905575" w:rsidRDefault="004D6CE7" w:rsidP="004D6CE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5575">
        <w:rPr>
          <w:rFonts w:ascii="Times New Roman" w:hAnsi="Times New Roman" w:cs="Times New Roman"/>
          <w:sz w:val="28"/>
          <w:szCs w:val="28"/>
        </w:rPr>
        <w:t>Как называются единицы, которые пишутся одинаково, но различны по звучанию и значению?</w:t>
      </w:r>
    </w:p>
    <w:p w:rsidR="004D6CE7" w:rsidRPr="00905575" w:rsidRDefault="004D6CE7" w:rsidP="004D6CE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5575">
        <w:rPr>
          <w:rFonts w:ascii="Times New Roman" w:hAnsi="Times New Roman" w:cs="Times New Roman"/>
          <w:sz w:val="28"/>
          <w:szCs w:val="28"/>
        </w:rPr>
        <w:t>Расставьте в тексте задания ударения во всех словоформах лексем, вынесенных в название данного стихотворения.</w:t>
      </w:r>
    </w:p>
    <w:p w:rsidR="004D6CE7" w:rsidRPr="00905575" w:rsidRDefault="004D6CE7" w:rsidP="004D6CE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5575">
        <w:rPr>
          <w:rFonts w:ascii="Times New Roman" w:hAnsi="Times New Roman" w:cs="Times New Roman"/>
          <w:sz w:val="28"/>
          <w:szCs w:val="28"/>
        </w:rPr>
        <w:t xml:space="preserve">Какой русский фразеологизм послужил основой для написания данного стихотворения? Каково общенародное значение этого фразеологизма? </w:t>
      </w:r>
    </w:p>
    <w:p w:rsidR="004D6CE7" w:rsidRDefault="004D6CE7" w:rsidP="004D6C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6CE7" w:rsidRDefault="004D6CE7" w:rsidP="004D6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4D6CE7" w:rsidRDefault="004D6CE7" w:rsidP="004D6CE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FFB">
        <w:rPr>
          <w:rFonts w:ascii="Times New Roman" w:hAnsi="Times New Roman" w:cs="Times New Roman"/>
          <w:sz w:val="28"/>
          <w:szCs w:val="28"/>
        </w:rPr>
        <w:lastRenderedPageBreak/>
        <w:t>Омографы.</w:t>
      </w:r>
    </w:p>
    <w:p w:rsidR="004D6CE7" w:rsidRPr="00C70FFB" w:rsidRDefault="004D6CE7" w:rsidP="004D6CE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ударений:</w:t>
      </w:r>
    </w:p>
    <w:p w:rsidR="004D6CE7" w:rsidRPr="00C70FFB" w:rsidRDefault="004D6CE7" w:rsidP="004D6CE7">
      <w:pPr>
        <w:pStyle w:val="a3"/>
        <w:spacing w:after="0" w:line="360" w:lineRule="auto"/>
        <w:ind w:left="43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FB">
        <w:rPr>
          <w:rFonts w:ascii="Times New Roman" w:hAnsi="Times New Roman" w:cs="Times New Roman"/>
          <w:b/>
          <w:i/>
          <w:sz w:val="28"/>
          <w:szCs w:val="28"/>
        </w:rPr>
        <w:t xml:space="preserve">Мука́ и </w:t>
      </w:r>
      <w:proofErr w:type="spellStart"/>
      <w:proofErr w:type="gramStart"/>
      <w:r w:rsidRPr="00C70FFB">
        <w:rPr>
          <w:rFonts w:ascii="Times New Roman" w:hAnsi="Times New Roman" w:cs="Times New Roman"/>
          <w:b/>
          <w:i/>
          <w:sz w:val="28"/>
          <w:szCs w:val="28"/>
        </w:rPr>
        <w:t>му́ка</w:t>
      </w:r>
      <w:proofErr w:type="spellEnd"/>
      <w:proofErr w:type="gramEnd"/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– «Все перемелется, будет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муко́й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!»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Люди утешены этой наукой.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Станет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муко́ю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, что было тоской?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 xml:space="preserve">лучше </w:t>
      </w:r>
      <w:proofErr w:type="spellStart"/>
      <w:r w:rsidRPr="00C70FFB">
        <w:rPr>
          <w:rFonts w:ascii="Times New Roman" w:hAnsi="Times New Roman" w:cs="Times New Roman"/>
          <w:i/>
          <w:sz w:val="28"/>
          <w:szCs w:val="28"/>
        </w:rPr>
        <w:t>му</w:t>
      </w:r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́кой</w:t>
      </w:r>
      <w:proofErr w:type="spellEnd"/>
      <w:r w:rsidRPr="00C70FFB">
        <w:rPr>
          <w:rFonts w:ascii="Times New Roman" w:hAnsi="Times New Roman" w:cs="Times New Roman"/>
          <w:i/>
          <w:sz w:val="28"/>
          <w:szCs w:val="28"/>
        </w:rPr>
        <w:t>!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Люди, поверьте: мы живы тоской!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Только в тоске мы победны над скукой.</w:t>
      </w:r>
    </w:p>
    <w:p w:rsidR="004D6CE7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Все перемелется? Будет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муко́й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?</w:t>
      </w:r>
    </w:p>
    <w:p w:rsidR="004D6CE7" w:rsidRPr="00C70FFB" w:rsidRDefault="004D6CE7" w:rsidP="004D6CE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 xml:space="preserve">лучше </w:t>
      </w:r>
      <w:proofErr w:type="spellStart"/>
      <w:r w:rsidRPr="00C70FFB">
        <w:rPr>
          <w:rFonts w:ascii="Times New Roman" w:hAnsi="Times New Roman" w:cs="Times New Roman"/>
          <w:i/>
          <w:sz w:val="28"/>
          <w:szCs w:val="28"/>
        </w:rPr>
        <w:t>му</w:t>
      </w:r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́кой</w:t>
      </w:r>
      <w:proofErr w:type="spellEnd"/>
      <w:r w:rsidRPr="00C70FFB">
        <w:rPr>
          <w:rFonts w:ascii="Times New Roman" w:hAnsi="Times New Roman" w:cs="Times New Roman"/>
          <w:i/>
          <w:sz w:val="28"/>
          <w:szCs w:val="28"/>
        </w:rPr>
        <w:t>!</w:t>
      </w:r>
    </w:p>
    <w:p w:rsidR="004D6CE7" w:rsidRDefault="004D6CE7" w:rsidP="004D6CE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7" w:rsidRPr="00937739" w:rsidRDefault="004D6CE7" w:rsidP="004D6CE7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739">
        <w:rPr>
          <w:rFonts w:ascii="Times New Roman" w:hAnsi="Times New Roman" w:cs="Times New Roman"/>
          <w:sz w:val="28"/>
          <w:szCs w:val="28"/>
        </w:rPr>
        <w:t>Фразеологизм «Все перемелется, мука будет». Значение фразеологизма: «со временем все пройдет, уладится само собою; все неприятности будут забыты».</w:t>
      </w:r>
    </w:p>
    <w:p w:rsidR="004D6CE7" w:rsidRDefault="004D6CE7"/>
    <w:sectPr w:rsidR="004D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51BB"/>
    <w:multiLevelType w:val="hybridMultilevel"/>
    <w:tmpl w:val="802A4C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16C50"/>
    <w:multiLevelType w:val="hybridMultilevel"/>
    <w:tmpl w:val="465224A0"/>
    <w:lvl w:ilvl="0" w:tplc="6E2A9B82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CE7"/>
    <w:rsid w:val="004D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2024-03-13T19:12:00Z</dcterms:created>
  <dcterms:modified xsi:type="dcterms:W3CDTF">2024-03-13T19:13:00Z</dcterms:modified>
</cp:coreProperties>
</file>